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7968" w14:textId="77777777" w:rsidR="00BC60E1" w:rsidRDefault="00BC60E1" w:rsidP="004E1AED">
      <w:pPr>
        <w:pStyle w:val="Title"/>
        <w:rPr>
          <w:b/>
        </w:rPr>
      </w:pPr>
      <w:r>
        <w:rPr>
          <w:b/>
        </w:rPr>
        <w:t xml:space="preserve">Windnere kennels </w:t>
      </w:r>
    </w:p>
    <w:p w14:paraId="15602D8D" w14:textId="77777777" w:rsidR="004E1AED" w:rsidRPr="00191183" w:rsidRDefault="00191183" w:rsidP="004E1AED">
      <w:pPr>
        <w:pStyle w:val="Title"/>
        <w:rPr>
          <w:b/>
        </w:rPr>
      </w:pPr>
      <w:r w:rsidRPr="00191183">
        <w:rPr>
          <w:b/>
        </w:rPr>
        <w:t>Puppy supply list</w:t>
      </w:r>
    </w:p>
    <w:p w14:paraId="25C0387E" w14:textId="77777777" w:rsidR="00194DF6" w:rsidRPr="00191183" w:rsidRDefault="00194DF6">
      <w:pPr>
        <w:pStyle w:val="Heading1"/>
        <w:rPr>
          <w:color w:val="93DAFA" w:themeColor="text2" w:themeTint="66"/>
        </w:rPr>
      </w:pPr>
      <w:bookmarkStart w:id="0" w:name="_GoBack"/>
      <w:bookmarkEnd w:id="0"/>
    </w:p>
    <w:p w14:paraId="5A440214" w14:textId="77777777" w:rsidR="001B6298" w:rsidRPr="001B6298" w:rsidRDefault="00F24277" w:rsidP="00191183">
      <w:pPr>
        <w:rPr>
          <w:b/>
          <w:sz w:val="24"/>
          <w:szCs w:val="24"/>
        </w:rPr>
      </w:pPr>
      <w:r w:rsidRPr="001B6298">
        <w:rPr>
          <w:b/>
          <w:sz w:val="24"/>
          <w:szCs w:val="24"/>
        </w:rPr>
        <w:t xml:space="preserve">We are constantly asked, “What things do </w:t>
      </w:r>
      <w:r w:rsidR="001B6298">
        <w:rPr>
          <w:b/>
          <w:sz w:val="24"/>
          <w:szCs w:val="24"/>
        </w:rPr>
        <w:t xml:space="preserve">we </w:t>
      </w:r>
      <w:r w:rsidRPr="001B6298">
        <w:rPr>
          <w:b/>
          <w:sz w:val="24"/>
          <w:szCs w:val="24"/>
        </w:rPr>
        <w:t xml:space="preserve">need to </w:t>
      </w:r>
      <w:r w:rsidR="001B6298">
        <w:rPr>
          <w:b/>
          <w:sz w:val="24"/>
          <w:szCs w:val="24"/>
        </w:rPr>
        <w:t>bring our</w:t>
      </w:r>
      <w:r w:rsidRPr="001B6298">
        <w:rPr>
          <w:b/>
          <w:sz w:val="24"/>
          <w:szCs w:val="24"/>
        </w:rPr>
        <w:t xml:space="preserve"> new puppy</w:t>
      </w:r>
      <w:r w:rsidR="001B6298">
        <w:rPr>
          <w:b/>
          <w:sz w:val="24"/>
          <w:szCs w:val="24"/>
        </w:rPr>
        <w:t xml:space="preserve"> home?</w:t>
      </w:r>
      <w:r w:rsidRPr="001B6298">
        <w:rPr>
          <w:b/>
          <w:sz w:val="24"/>
          <w:szCs w:val="24"/>
        </w:rPr>
        <w:t xml:space="preserve">”  So, we compiled a list of all the things that we recommend when bringing your new </w:t>
      </w:r>
      <w:r w:rsidR="001B6298">
        <w:rPr>
          <w:b/>
          <w:sz w:val="24"/>
          <w:szCs w:val="24"/>
        </w:rPr>
        <w:t xml:space="preserve">family </w:t>
      </w:r>
      <w:r w:rsidRPr="001B6298">
        <w:rPr>
          <w:b/>
          <w:sz w:val="24"/>
          <w:szCs w:val="24"/>
        </w:rPr>
        <w:t xml:space="preserve">member </w:t>
      </w:r>
      <w:r w:rsidR="001B6298">
        <w:rPr>
          <w:b/>
          <w:sz w:val="24"/>
          <w:szCs w:val="24"/>
        </w:rPr>
        <w:t>home</w:t>
      </w:r>
      <w:r w:rsidRPr="001B6298">
        <w:rPr>
          <w:b/>
          <w:sz w:val="24"/>
          <w:szCs w:val="24"/>
        </w:rPr>
        <w:t xml:space="preserve">.  By no means are all these things required. Nor do we require that you purchase </w:t>
      </w:r>
      <w:r w:rsidR="001B6298" w:rsidRPr="001B6298">
        <w:rPr>
          <w:b/>
          <w:i/>
          <w:sz w:val="24"/>
          <w:szCs w:val="24"/>
        </w:rPr>
        <w:t>only</w:t>
      </w:r>
      <w:r w:rsidR="001B6298">
        <w:rPr>
          <w:b/>
          <w:sz w:val="24"/>
          <w:szCs w:val="24"/>
        </w:rPr>
        <w:t xml:space="preserve"> </w:t>
      </w:r>
      <w:r w:rsidRPr="001B6298">
        <w:rPr>
          <w:b/>
          <w:sz w:val="24"/>
          <w:szCs w:val="24"/>
        </w:rPr>
        <w:t xml:space="preserve">these items.  These are only our suggestions and we hope that </w:t>
      </w:r>
      <w:r w:rsidR="001B6298" w:rsidRPr="001B6298">
        <w:rPr>
          <w:b/>
          <w:sz w:val="24"/>
          <w:szCs w:val="24"/>
        </w:rPr>
        <w:t xml:space="preserve">they are helpful to you and your family.  </w:t>
      </w:r>
    </w:p>
    <w:p w14:paraId="7E109DF7" w14:textId="77777777" w:rsidR="004E1AED" w:rsidRPr="001B6298" w:rsidRDefault="00191183" w:rsidP="00191183">
      <w:pPr>
        <w:rPr>
          <w:sz w:val="24"/>
          <w:szCs w:val="24"/>
        </w:rPr>
      </w:pPr>
      <w:r w:rsidRPr="001B6298">
        <w:rPr>
          <w:b/>
          <w:sz w:val="24"/>
          <w:szCs w:val="24"/>
        </w:rPr>
        <w:t>Food</w:t>
      </w:r>
      <w:r w:rsidRPr="001B6298">
        <w:rPr>
          <w:sz w:val="24"/>
          <w:szCs w:val="24"/>
        </w:rPr>
        <w:t xml:space="preserve">: Purina Pro Plan Puppy Focus Chicken and Rice Formula </w:t>
      </w:r>
    </w:p>
    <w:p w14:paraId="5E8911BA" w14:textId="77777777" w:rsidR="00191183" w:rsidRPr="001B6298" w:rsidRDefault="00191183" w:rsidP="00191183">
      <w:pPr>
        <w:rPr>
          <w:sz w:val="24"/>
          <w:szCs w:val="24"/>
        </w:rPr>
      </w:pPr>
      <w:r w:rsidRPr="001B6298">
        <w:rPr>
          <w:b/>
          <w:sz w:val="24"/>
          <w:szCs w:val="24"/>
        </w:rPr>
        <w:t>Treats</w:t>
      </w:r>
      <w:r w:rsidRPr="001B6298">
        <w:rPr>
          <w:sz w:val="24"/>
          <w:szCs w:val="24"/>
        </w:rPr>
        <w:t xml:space="preserve">: </w:t>
      </w:r>
      <w:proofErr w:type="spellStart"/>
      <w:r w:rsidRPr="001B6298">
        <w:rPr>
          <w:sz w:val="24"/>
          <w:szCs w:val="24"/>
        </w:rPr>
        <w:t>Zukes</w:t>
      </w:r>
      <w:proofErr w:type="spellEnd"/>
      <w:r w:rsidRPr="001B6298">
        <w:rPr>
          <w:sz w:val="24"/>
          <w:szCs w:val="24"/>
        </w:rPr>
        <w:t xml:space="preserve"> Mini Naturals, Canine </w:t>
      </w:r>
      <w:r w:rsidR="00F23006" w:rsidRPr="001B6298">
        <w:rPr>
          <w:sz w:val="24"/>
          <w:szCs w:val="24"/>
        </w:rPr>
        <w:t>Carryout’s</w:t>
      </w:r>
      <w:r w:rsidRPr="001B6298">
        <w:rPr>
          <w:sz w:val="24"/>
          <w:szCs w:val="24"/>
        </w:rPr>
        <w:t xml:space="preserve">, </w:t>
      </w:r>
      <w:r w:rsidR="00A64BBD" w:rsidRPr="001B6298">
        <w:rPr>
          <w:sz w:val="24"/>
          <w:szCs w:val="24"/>
        </w:rPr>
        <w:t xml:space="preserve">Blue Dog Bakery Perfect Trainers, Blue Buffalo Blue Bits, </w:t>
      </w:r>
      <w:proofErr w:type="spellStart"/>
      <w:r w:rsidR="00A64BBD" w:rsidRPr="001B6298">
        <w:rPr>
          <w:sz w:val="24"/>
          <w:szCs w:val="24"/>
        </w:rPr>
        <w:t>Fruitables</w:t>
      </w:r>
      <w:proofErr w:type="spellEnd"/>
      <w:r w:rsidR="00A64BBD" w:rsidRPr="001B6298">
        <w:rPr>
          <w:sz w:val="24"/>
          <w:szCs w:val="24"/>
        </w:rPr>
        <w:t xml:space="preserve">, Skinny Minis, Natural </w:t>
      </w:r>
      <w:r w:rsidR="00F23006" w:rsidRPr="001B6298">
        <w:rPr>
          <w:sz w:val="24"/>
          <w:szCs w:val="24"/>
        </w:rPr>
        <w:t>Ballance</w:t>
      </w:r>
      <w:r w:rsidR="00A64BBD" w:rsidRPr="001B6298">
        <w:rPr>
          <w:sz w:val="24"/>
          <w:szCs w:val="24"/>
        </w:rPr>
        <w:t xml:space="preserve"> L.I.T., Milk Bone Mini’s</w:t>
      </w:r>
    </w:p>
    <w:p w14:paraId="4B79F64B" w14:textId="77777777" w:rsidR="00F23006" w:rsidRPr="001B6298" w:rsidRDefault="00A64BBD" w:rsidP="00191183">
      <w:pPr>
        <w:rPr>
          <w:sz w:val="24"/>
          <w:szCs w:val="24"/>
        </w:rPr>
      </w:pPr>
      <w:r w:rsidRPr="001B6298">
        <w:rPr>
          <w:b/>
          <w:sz w:val="24"/>
          <w:szCs w:val="24"/>
        </w:rPr>
        <w:t>Chews</w:t>
      </w:r>
      <w:r w:rsidRPr="001B6298">
        <w:rPr>
          <w:sz w:val="24"/>
          <w:szCs w:val="24"/>
        </w:rPr>
        <w:t xml:space="preserve">: </w:t>
      </w:r>
      <w:proofErr w:type="spellStart"/>
      <w:r w:rsidRPr="001B6298">
        <w:rPr>
          <w:sz w:val="24"/>
          <w:szCs w:val="24"/>
        </w:rPr>
        <w:t>Nylabone</w:t>
      </w:r>
      <w:proofErr w:type="spellEnd"/>
      <w:r w:rsidR="00F23006" w:rsidRPr="001B6298">
        <w:rPr>
          <w:sz w:val="24"/>
          <w:szCs w:val="24"/>
        </w:rPr>
        <w:t xml:space="preserve"> </w:t>
      </w:r>
      <w:proofErr w:type="spellStart"/>
      <w:r w:rsidR="00F23006" w:rsidRPr="001B6298">
        <w:rPr>
          <w:sz w:val="24"/>
          <w:szCs w:val="24"/>
        </w:rPr>
        <w:t>DuraChews</w:t>
      </w:r>
      <w:proofErr w:type="spellEnd"/>
      <w:r w:rsidR="00F23006" w:rsidRPr="001B6298">
        <w:rPr>
          <w:sz w:val="24"/>
          <w:szCs w:val="24"/>
        </w:rPr>
        <w:t xml:space="preserve"> (NOT Edibles), Bully Sticks, marrow bones, Himalayan Chews, cow hooves, antlers, </w:t>
      </w:r>
      <w:r w:rsidR="00F24277" w:rsidRPr="001B6298">
        <w:rPr>
          <w:sz w:val="24"/>
          <w:szCs w:val="24"/>
        </w:rPr>
        <w:t>Pet Stages</w:t>
      </w:r>
      <w:r w:rsidR="00F23006" w:rsidRPr="001B6298">
        <w:rPr>
          <w:sz w:val="24"/>
          <w:szCs w:val="24"/>
        </w:rPr>
        <w:t xml:space="preserve"> Dogwood Stick</w:t>
      </w:r>
    </w:p>
    <w:p w14:paraId="20EA8067" w14:textId="77777777" w:rsidR="00A64BBD" w:rsidRPr="001B6298" w:rsidRDefault="00F23006" w:rsidP="00191183">
      <w:pPr>
        <w:rPr>
          <w:sz w:val="24"/>
          <w:szCs w:val="24"/>
        </w:rPr>
      </w:pPr>
      <w:r w:rsidRPr="001B6298">
        <w:rPr>
          <w:b/>
          <w:sz w:val="24"/>
          <w:szCs w:val="24"/>
        </w:rPr>
        <w:t>Toys</w:t>
      </w:r>
      <w:r w:rsidRPr="001B6298">
        <w:rPr>
          <w:sz w:val="24"/>
          <w:szCs w:val="24"/>
        </w:rPr>
        <w:t xml:space="preserve">: </w:t>
      </w:r>
      <w:r w:rsidR="00F24277" w:rsidRPr="001B6298">
        <w:rPr>
          <w:sz w:val="24"/>
          <w:szCs w:val="24"/>
        </w:rPr>
        <w:t>R</w:t>
      </w:r>
      <w:r w:rsidRPr="001B6298">
        <w:rPr>
          <w:sz w:val="24"/>
          <w:szCs w:val="24"/>
        </w:rPr>
        <w:t>ope toys, rubber balls, KONG plush toys, interactive treat ball, squeak toys, KONG brand toys</w:t>
      </w:r>
      <w:r w:rsidR="00F24277" w:rsidRPr="001B6298">
        <w:rPr>
          <w:sz w:val="24"/>
          <w:szCs w:val="24"/>
        </w:rPr>
        <w:t>, Chuck-It for backyard fetch</w:t>
      </w:r>
      <w:r w:rsidRPr="001B6298">
        <w:rPr>
          <w:sz w:val="24"/>
          <w:szCs w:val="24"/>
        </w:rPr>
        <w:t xml:space="preserve"> </w:t>
      </w:r>
    </w:p>
    <w:p w14:paraId="5F4CAB22" w14:textId="77777777" w:rsidR="00E446C2" w:rsidRPr="001B6298" w:rsidRDefault="00986884" w:rsidP="00191183">
      <w:pPr>
        <w:rPr>
          <w:i/>
          <w:sz w:val="24"/>
          <w:szCs w:val="24"/>
        </w:rPr>
      </w:pPr>
      <w:r w:rsidRPr="001B6298">
        <w:rPr>
          <w:b/>
          <w:sz w:val="24"/>
          <w:szCs w:val="24"/>
        </w:rPr>
        <w:t>Training Items</w:t>
      </w:r>
      <w:r w:rsidRPr="001B6298">
        <w:rPr>
          <w:sz w:val="24"/>
          <w:szCs w:val="24"/>
        </w:rPr>
        <w:t>: flat collar, leash</w:t>
      </w:r>
      <w:r w:rsidR="00E446C2" w:rsidRPr="001B6298">
        <w:rPr>
          <w:sz w:val="24"/>
          <w:szCs w:val="24"/>
        </w:rPr>
        <w:t xml:space="preserve"> </w:t>
      </w:r>
      <w:r w:rsidR="00E446C2" w:rsidRPr="001B6298">
        <w:rPr>
          <w:i/>
          <w:sz w:val="24"/>
          <w:szCs w:val="24"/>
        </w:rPr>
        <w:t xml:space="preserve">*We don’t not recommend harnesses or </w:t>
      </w:r>
      <w:proofErr w:type="spellStart"/>
      <w:r w:rsidR="00E446C2" w:rsidRPr="001B6298">
        <w:rPr>
          <w:i/>
          <w:sz w:val="24"/>
          <w:szCs w:val="24"/>
        </w:rPr>
        <w:t>Felxi</w:t>
      </w:r>
      <w:proofErr w:type="spellEnd"/>
      <w:r w:rsidR="00E446C2" w:rsidRPr="001B6298">
        <w:rPr>
          <w:i/>
          <w:sz w:val="24"/>
          <w:szCs w:val="24"/>
        </w:rPr>
        <w:t>-leads.  Neither give you</w:t>
      </w:r>
      <w:r w:rsidR="00F24277" w:rsidRPr="001B6298">
        <w:rPr>
          <w:i/>
          <w:sz w:val="24"/>
          <w:szCs w:val="24"/>
        </w:rPr>
        <w:t xml:space="preserve"> the</w:t>
      </w:r>
      <w:r w:rsidR="00E446C2" w:rsidRPr="001B6298">
        <w:rPr>
          <w:i/>
          <w:sz w:val="24"/>
          <w:szCs w:val="24"/>
        </w:rPr>
        <w:t xml:space="preserve"> control or the means for correction that is needed when training your puppy*</w:t>
      </w:r>
      <w:r w:rsidR="00E446C2" w:rsidRPr="001B6298">
        <w:rPr>
          <w:sz w:val="24"/>
          <w:szCs w:val="24"/>
        </w:rPr>
        <w:t>,</w:t>
      </w:r>
      <w:r w:rsidRPr="001B6298">
        <w:rPr>
          <w:sz w:val="24"/>
          <w:szCs w:val="24"/>
        </w:rPr>
        <w:t xml:space="preserve"> treat training bag, </w:t>
      </w:r>
      <w:proofErr w:type="spellStart"/>
      <w:r w:rsidRPr="001B6298">
        <w:rPr>
          <w:sz w:val="24"/>
          <w:szCs w:val="24"/>
        </w:rPr>
        <w:t>potty</w:t>
      </w:r>
      <w:proofErr w:type="spellEnd"/>
      <w:r w:rsidRPr="001B6298">
        <w:rPr>
          <w:sz w:val="24"/>
          <w:szCs w:val="24"/>
        </w:rPr>
        <w:t xml:space="preserve"> bell, clicker, training collar</w:t>
      </w:r>
      <w:r w:rsidR="00E446C2" w:rsidRPr="001B6298">
        <w:rPr>
          <w:i/>
          <w:sz w:val="24"/>
          <w:szCs w:val="24"/>
        </w:rPr>
        <w:t>*also known as a choker*</w:t>
      </w:r>
      <w:r w:rsidR="00E446C2" w:rsidRPr="001B6298">
        <w:rPr>
          <w:sz w:val="24"/>
          <w:szCs w:val="24"/>
        </w:rPr>
        <w:t xml:space="preserve">, apple cider vinegar and spray bottle to discourage unwanted chewing and teething </w:t>
      </w:r>
      <w:r w:rsidR="00E446C2" w:rsidRPr="001B6298">
        <w:rPr>
          <w:i/>
          <w:sz w:val="24"/>
          <w:szCs w:val="24"/>
        </w:rPr>
        <w:t>*Spray anything from shoes to hands to furniture.  It’s completely safe, chemical free and the smell dissipates quickly but puppy will not like the smell or taste*</w:t>
      </w:r>
    </w:p>
    <w:p w14:paraId="1B4E2EA4" w14:textId="77777777" w:rsidR="00986884" w:rsidRPr="001B6298" w:rsidRDefault="00986884" w:rsidP="00191183">
      <w:pPr>
        <w:rPr>
          <w:sz w:val="24"/>
          <w:szCs w:val="24"/>
        </w:rPr>
      </w:pPr>
      <w:r w:rsidRPr="001B6298">
        <w:rPr>
          <w:sz w:val="24"/>
          <w:szCs w:val="24"/>
        </w:rPr>
        <w:t xml:space="preserve"> </w:t>
      </w:r>
      <w:r w:rsidRPr="001B6298">
        <w:rPr>
          <w:b/>
          <w:sz w:val="24"/>
          <w:szCs w:val="24"/>
        </w:rPr>
        <w:t>Grooming</w:t>
      </w:r>
      <w:r w:rsidRPr="001B6298">
        <w:rPr>
          <w:sz w:val="24"/>
          <w:szCs w:val="24"/>
        </w:rPr>
        <w:t xml:space="preserve">: Slicker brush, metal tooth comb, puppy shampoo and conditioner, toe nail clippers </w:t>
      </w:r>
      <w:r w:rsidRPr="001B6298">
        <w:rPr>
          <w:i/>
          <w:sz w:val="24"/>
          <w:szCs w:val="24"/>
        </w:rPr>
        <w:t>*We us</w:t>
      </w:r>
      <w:r w:rsidR="00F24277" w:rsidRPr="001B6298">
        <w:rPr>
          <w:i/>
          <w:sz w:val="24"/>
          <w:szCs w:val="24"/>
        </w:rPr>
        <w:t>e</w:t>
      </w:r>
      <w:r w:rsidRPr="001B6298">
        <w:rPr>
          <w:i/>
          <w:sz w:val="24"/>
          <w:szCs w:val="24"/>
        </w:rPr>
        <w:t xml:space="preserve"> Millers Forge Brand found on Amazon*</w:t>
      </w:r>
      <w:r w:rsidRPr="001B6298">
        <w:rPr>
          <w:sz w:val="24"/>
          <w:szCs w:val="24"/>
        </w:rPr>
        <w:t xml:space="preserve">, stop bleeding Styptic </w:t>
      </w:r>
      <w:r w:rsidR="00E446C2" w:rsidRPr="001B6298">
        <w:rPr>
          <w:sz w:val="24"/>
          <w:szCs w:val="24"/>
        </w:rPr>
        <w:t>Powder</w:t>
      </w:r>
      <w:r w:rsidRPr="001B6298">
        <w:rPr>
          <w:sz w:val="24"/>
          <w:szCs w:val="24"/>
        </w:rPr>
        <w:t xml:space="preserve"> for those OOPS’s when trimming toenails… </w:t>
      </w:r>
      <w:r w:rsidR="00E446C2" w:rsidRPr="001B6298">
        <w:rPr>
          <w:sz w:val="24"/>
          <w:szCs w:val="24"/>
        </w:rPr>
        <w:t>its ok</w:t>
      </w:r>
      <w:r w:rsidR="00F24277" w:rsidRPr="001B6298">
        <w:rPr>
          <w:sz w:val="24"/>
          <w:szCs w:val="24"/>
        </w:rPr>
        <w:t>,</w:t>
      </w:r>
      <w:r w:rsidR="00E446C2" w:rsidRPr="001B6298">
        <w:rPr>
          <w:sz w:val="24"/>
          <w:szCs w:val="24"/>
        </w:rPr>
        <w:t xml:space="preserve"> i</w:t>
      </w:r>
      <w:r w:rsidRPr="001B6298">
        <w:rPr>
          <w:sz w:val="24"/>
          <w:szCs w:val="24"/>
        </w:rPr>
        <w:t>t happens, alcohol and cotton balls for cleaning the ears</w:t>
      </w:r>
      <w:r w:rsidR="00E446C2" w:rsidRPr="001B6298">
        <w:rPr>
          <w:sz w:val="24"/>
          <w:szCs w:val="24"/>
        </w:rPr>
        <w:t xml:space="preserve">, </w:t>
      </w:r>
      <w:r w:rsidR="004679DA" w:rsidRPr="001B6298">
        <w:rPr>
          <w:sz w:val="24"/>
          <w:szCs w:val="24"/>
        </w:rPr>
        <w:t>oral care kit</w:t>
      </w:r>
    </w:p>
    <w:p w14:paraId="216003A6" w14:textId="77777777" w:rsidR="00F24277" w:rsidRPr="001B6298" w:rsidRDefault="004679DA" w:rsidP="00191183">
      <w:pPr>
        <w:rPr>
          <w:sz w:val="24"/>
          <w:szCs w:val="24"/>
        </w:rPr>
      </w:pPr>
      <w:r w:rsidRPr="001B6298">
        <w:rPr>
          <w:b/>
          <w:sz w:val="24"/>
          <w:szCs w:val="24"/>
        </w:rPr>
        <w:t>Additional Supplies</w:t>
      </w:r>
      <w:r w:rsidRPr="001B6298">
        <w:rPr>
          <w:sz w:val="24"/>
          <w:szCs w:val="24"/>
        </w:rPr>
        <w:t xml:space="preserve">: Old towel’s or blankets to place inside the crate until puppy is crate trained and beyond the chewing stage, appropriate sized crate with divider if larger, plush bed to place outside the crate, toy basket or bin to make rotating toys easier, food </w:t>
      </w:r>
      <w:r w:rsidR="00F24277" w:rsidRPr="001B6298">
        <w:rPr>
          <w:sz w:val="24"/>
          <w:szCs w:val="24"/>
        </w:rPr>
        <w:t xml:space="preserve">storage </w:t>
      </w:r>
      <w:r w:rsidRPr="001B6298">
        <w:rPr>
          <w:sz w:val="24"/>
          <w:szCs w:val="24"/>
        </w:rPr>
        <w:t xml:space="preserve">bin, treat jar, stainless or porcelain food/water dishes, </w:t>
      </w:r>
      <w:r w:rsidRPr="001B6298">
        <w:rPr>
          <w:i/>
          <w:sz w:val="24"/>
          <w:szCs w:val="24"/>
        </w:rPr>
        <w:t>*No gulp bowls work fabulous for those puppies that eat quickly</w:t>
      </w:r>
      <w:r w:rsidR="00BC60E1" w:rsidRPr="001B6298">
        <w:rPr>
          <w:i/>
          <w:sz w:val="24"/>
          <w:szCs w:val="24"/>
        </w:rPr>
        <w:t>*</w:t>
      </w:r>
      <w:r w:rsidR="00BC60E1" w:rsidRPr="001B6298">
        <w:rPr>
          <w:sz w:val="24"/>
          <w:szCs w:val="24"/>
        </w:rPr>
        <w:t>, pooper scooper, pet waste bags for when you go for walk</w:t>
      </w:r>
    </w:p>
    <w:p w14:paraId="7B78C860" w14:textId="77777777" w:rsidR="00BC60E1" w:rsidRPr="001B6298" w:rsidRDefault="00BC60E1" w:rsidP="00191183">
      <w:pPr>
        <w:rPr>
          <w:sz w:val="24"/>
          <w:szCs w:val="24"/>
        </w:rPr>
      </w:pPr>
    </w:p>
    <w:p w14:paraId="63ABF93E" w14:textId="77777777" w:rsidR="00BC60E1" w:rsidRPr="00BC60E1" w:rsidRDefault="00BC60E1" w:rsidP="00191183">
      <w:pPr>
        <w:rPr>
          <w:sz w:val="28"/>
          <w:szCs w:val="28"/>
        </w:rPr>
      </w:pPr>
    </w:p>
    <w:p w14:paraId="5785AECA" w14:textId="77777777" w:rsidR="00986884" w:rsidRPr="00BC60E1" w:rsidRDefault="00986884" w:rsidP="00191183">
      <w:pPr>
        <w:rPr>
          <w:b/>
          <w:sz w:val="28"/>
          <w:szCs w:val="28"/>
        </w:rPr>
      </w:pPr>
    </w:p>
    <w:p w14:paraId="3E8F7178" w14:textId="77777777" w:rsidR="00A64BBD" w:rsidRPr="00BC60E1" w:rsidRDefault="00A64BBD" w:rsidP="00191183">
      <w:pPr>
        <w:rPr>
          <w:sz w:val="28"/>
          <w:szCs w:val="28"/>
        </w:rPr>
      </w:pPr>
    </w:p>
    <w:p w14:paraId="2000ECA0" w14:textId="77777777" w:rsidR="00191183" w:rsidRPr="00BC60E1" w:rsidRDefault="00191183" w:rsidP="00191183">
      <w:pPr>
        <w:rPr>
          <w:sz w:val="28"/>
          <w:szCs w:val="28"/>
        </w:rPr>
      </w:pPr>
    </w:p>
    <w:sectPr w:rsidR="00191183" w:rsidRPr="00BC60E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067F" w14:textId="77777777" w:rsidR="00191183" w:rsidRDefault="00191183">
      <w:pPr>
        <w:spacing w:after="0" w:line="240" w:lineRule="auto"/>
      </w:pPr>
      <w:r>
        <w:separator/>
      </w:r>
    </w:p>
  </w:endnote>
  <w:endnote w:type="continuationSeparator" w:id="0">
    <w:p w14:paraId="1A39A07B" w14:textId="77777777" w:rsidR="00191183" w:rsidRDefault="0019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AE3417F" w14:textId="77777777" w:rsidR="004E1AED" w:rsidRDefault="004E1AED">
        <w:pPr>
          <w:pStyle w:val="Footer"/>
        </w:pPr>
        <w:r>
          <w:fldChar w:fldCharType="begin"/>
        </w:r>
        <w:r>
          <w:instrText xml:space="preserve"> PAGE   \* MERGEFORMAT </w:instrText>
        </w:r>
        <w:r>
          <w:fldChar w:fldCharType="separate"/>
        </w:r>
        <w:r w:rsidR="001B629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10DF" w14:textId="77777777" w:rsidR="00191183" w:rsidRDefault="00191183">
      <w:pPr>
        <w:spacing w:after="0" w:line="240" w:lineRule="auto"/>
      </w:pPr>
      <w:r>
        <w:separator/>
      </w:r>
    </w:p>
  </w:footnote>
  <w:footnote w:type="continuationSeparator" w:id="0">
    <w:p w14:paraId="374C1F30" w14:textId="77777777" w:rsidR="00191183" w:rsidRDefault="00191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83"/>
    <w:rsid w:val="00191183"/>
    <w:rsid w:val="00194DF6"/>
    <w:rsid w:val="001B6298"/>
    <w:rsid w:val="004679DA"/>
    <w:rsid w:val="004E1AED"/>
    <w:rsid w:val="005C12A5"/>
    <w:rsid w:val="00986884"/>
    <w:rsid w:val="00A1310C"/>
    <w:rsid w:val="00A64BBD"/>
    <w:rsid w:val="00BC60E1"/>
    <w:rsid w:val="00D47A97"/>
    <w:rsid w:val="00E446C2"/>
    <w:rsid w:val="00F23006"/>
    <w:rsid w:val="00F242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72E7"/>
  <w15:docId w15:val="{2B9CF451-FF66-4668-8386-BCC1EF35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191183"/>
    <w:pPr>
      <w:spacing w:before="0" w:after="0"/>
    </w:pPr>
    <w:rPr>
      <w:rFonts w:asciiTheme="majorHAnsi" w:eastAsiaTheme="majorEastAsia" w:hAnsiTheme="majorHAnsi" w:cstheme="majorBidi"/>
      <w:caps/>
      <w:color w:val="93DAFA" w:themeColor="text2" w:themeTint="66"/>
      <w:spacing w:val="10"/>
      <w:sz w:val="52"/>
      <w:szCs w:val="52"/>
    </w:rPr>
  </w:style>
  <w:style w:type="character" w:customStyle="1" w:styleId="TitleChar">
    <w:name w:val="Title Char"/>
    <w:basedOn w:val="DefaultParagraphFont"/>
    <w:link w:val="Title"/>
    <w:uiPriority w:val="1"/>
    <w:rsid w:val="00191183"/>
    <w:rPr>
      <w:rFonts w:asciiTheme="majorHAnsi" w:eastAsiaTheme="majorEastAsia" w:hAnsiTheme="majorHAnsi" w:cstheme="majorBidi"/>
      <w:caps/>
      <w:color w:val="93DAFA" w:themeColor="text2" w:themeTint="66"/>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m\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78C13143D45809C3080136D21C682">
    <w:name w:val="9B378C13143D45809C3080136D21C682"/>
  </w:style>
  <w:style w:type="paragraph" w:customStyle="1" w:styleId="B41B91D59F93450DBF8FC9366606F2CE">
    <w:name w:val="B41B91D59F93450DBF8FC9366606F2CE"/>
  </w:style>
  <w:style w:type="paragraph" w:customStyle="1" w:styleId="7461BFE61CCA49E9935A437986460F24">
    <w:name w:val="7461BFE61CCA49E9935A437986460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A7CAB6D-2E8B-4ED1-9DA6-DEFEE4A9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91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Boucher</dc:creator>
  <cp:lastModifiedBy>Jennifer Boucher</cp:lastModifiedBy>
  <cp:revision>1</cp:revision>
  <dcterms:created xsi:type="dcterms:W3CDTF">2017-12-08T17:00:00Z</dcterms:created>
  <dcterms:modified xsi:type="dcterms:W3CDTF">2017-12-08T18:31:00Z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